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2E21FD47" w14:textId="77777777" w:rsidR="00593E95" w:rsidRDefault="00593E95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5C57C" w14:textId="572042B9" w:rsidR="008166DC" w:rsidRDefault="005F3B17" w:rsidP="008166DC">
      <w:pPr>
        <w:pStyle w:val="a5"/>
        <w:jc w:val="center"/>
        <w:rPr>
          <w:rFonts w:cs="Times New Roman"/>
          <w:b/>
          <w:sz w:val="28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1436A9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1436A9">
        <w:rPr>
          <w:rFonts w:ascii="Arial" w:eastAsia="Arial Unicode MS" w:hAnsi="Arial" w:cs="Arial"/>
          <w:b/>
          <w:sz w:val="26"/>
          <w:szCs w:val="26"/>
        </w:rPr>
        <w:t xml:space="preserve"> по Владимирской </w:t>
      </w:r>
      <w:r w:rsidR="008166DC">
        <w:rPr>
          <w:rFonts w:ascii="Arial" w:eastAsia="Arial Unicode MS" w:hAnsi="Arial" w:cs="Arial"/>
          <w:b/>
          <w:sz w:val="26"/>
          <w:szCs w:val="26"/>
        </w:rPr>
        <w:t xml:space="preserve">области совместно с </w:t>
      </w:r>
      <w:r w:rsidR="008166DC">
        <w:rPr>
          <w:rFonts w:cs="Times New Roman"/>
          <w:b/>
          <w:sz w:val="28"/>
        </w:rPr>
        <w:t>Кадастровой</w:t>
      </w:r>
      <w:r w:rsidR="008166DC" w:rsidRPr="00FB2986">
        <w:rPr>
          <w:rFonts w:cs="Times New Roman"/>
          <w:b/>
          <w:sz w:val="28"/>
        </w:rPr>
        <w:t xml:space="preserve"> палат</w:t>
      </w:r>
      <w:r w:rsidR="008166DC">
        <w:rPr>
          <w:rFonts w:cs="Times New Roman"/>
          <w:b/>
          <w:sz w:val="28"/>
        </w:rPr>
        <w:t>ой</w:t>
      </w:r>
      <w:r w:rsidR="008166DC" w:rsidRPr="00FB2986">
        <w:rPr>
          <w:rFonts w:cs="Times New Roman"/>
          <w:b/>
          <w:sz w:val="28"/>
        </w:rPr>
        <w:t xml:space="preserve"> Владимирской области реализу</w:t>
      </w:r>
      <w:r w:rsidR="008166DC">
        <w:rPr>
          <w:rFonts w:cs="Times New Roman"/>
          <w:b/>
          <w:sz w:val="28"/>
        </w:rPr>
        <w:t>ю</w:t>
      </w:r>
      <w:r w:rsidR="008166DC" w:rsidRPr="00FB2986">
        <w:rPr>
          <w:rFonts w:cs="Times New Roman"/>
          <w:b/>
          <w:sz w:val="28"/>
        </w:rPr>
        <w:t>т «дорожную карту» по наполнению ЕГРН актуальными сведениями</w:t>
      </w:r>
    </w:p>
    <w:p w14:paraId="1DD152F7" w14:textId="77777777" w:rsidR="008166DC" w:rsidRDefault="008166DC" w:rsidP="008166DC">
      <w:pPr>
        <w:pStyle w:val="a5"/>
        <w:jc w:val="center"/>
        <w:rPr>
          <w:rFonts w:cs="Times New Roman"/>
          <w:b/>
          <w:sz w:val="28"/>
        </w:rPr>
      </w:pPr>
    </w:p>
    <w:p w14:paraId="762CDA9D" w14:textId="02688927" w:rsidR="008166DC" w:rsidRPr="008166DC" w:rsidRDefault="008166DC" w:rsidP="0081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6DC">
        <w:rPr>
          <w:rFonts w:ascii="Times New Roman" w:hAnsi="Times New Roman" w:cs="Times New Roman"/>
          <w:sz w:val="28"/>
        </w:rPr>
        <w:t xml:space="preserve">На сегодняшний день в ЕГРН внесено 89% сведений о границах населенных пунктов. </w:t>
      </w:r>
      <w:proofErr w:type="gramStart"/>
      <w:r w:rsidRPr="008166DC">
        <w:rPr>
          <w:rFonts w:ascii="Times New Roman" w:hAnsi="Times New Roman" w:cs="Times New Roman"/>
          <w:sz w:val="28"/>
        </w:rPr>
        <w:t xml:space="preserve">В 2022 году в реестр границ внесена информация о 91 населенном пункте Владимирской области, в том числе: д. </w:t>
      </w:r>
      <w:proofErr w:type="spellStart"/>
      <w:r w:rsidRPr="008166DC">
        <w:rPr>
          <w:rFonts w:ascii="Times New Roman" w:hAnsi="Times New Roman" w:cs="Times New Roman"/>
          <w:sz w:val="28"/>
        </w:rPr>
        <w:t>Березницы</w:t>
      </w:r>
      <w:proofErr w:type="spellEnd"/>
      <w:r w:rsidRPr="008166DC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8166DC">
        <w:rPr>
          <w:rFonts w:ascii="Times New Roman" w:hAnsi="Times New Roman" w:cs="Times New Roman"/>
          <w:sz w:val="28"/>
        </w:rPr>
        <w:t>Черниж</w:t>
      </w:r>
      <w:proofErr w:type="spellEnd"/>
      <w:r w:rsidRPr="008166DC">
        <w:rPr>
          <w:rFonts w:ascii="Times New Roman" w:hAnsi="Times New Roman" w:cs="Times New Roman"/>
          <w:sz w:val="28"/>
        </w:rPr>
        <w:t xml:space="preserve">, с. Санино, д. </w:t>
      </w:r>
      <w:proofErr w:type="spellStart"/>
      <w:r w:rsidRPr="008166DC">
        <w:rPr>
          <w:rFonts w:ascii="Times New Roman" w:hAnsi="Times New Roman" w:cs="Times New Roman"/>
          <w:sz w:val="28"/>
        </w:rPr>
        <w:t>Конышево</w:t>
      </w:r>
      <w:proofErr w:type="spellEnd"/>
      <w:r w:rsidRPr="008166DC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8166DC">
        <w:rPr>
          <w:rFonts w:ascii="Times New Roman" w:hAnsi="Times New Roman" w:cs="Times New Roman"/>
          <w:sz w:val="28"/>
        </w:rPr>
        <w:t>Бабарино</w:t>
      </w:r>
      <w:proofErr w:type="spellEnd"/>
      <w:r w:rsidRPr="008166DC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8166DC">
        <w:rPr>
          <w:rFonts w:ascii="Times New Roman" w:hAnsi="Times New Roman" w:cs="Times New Roman"/>
          <w:sz w:val="28"/>
        </w:rPr>
        <w:t>Старово</w:t>
      </w:r>
      <w:proofErr w:type="spellEnd"/>
      <w:r w:rsidRPr="008166DC">
        <w:rPr>
          <w:rFonts w:ascii="Times New Roman" w:hAnsi="Times New Roman" w:cs="Times New Roman"/>
          <w:sz w:val="28"/>
        </w:rPr>
        <w:t xml:space="preserve">, с. Вишенки, </w:t>
      </w:r>
      <w:r>
        <w:rPr>
          <w:rFonts w:ascii="Times New Roman" w:hAnsi="Times New Roman" w:cs="Times New Roman"/>
          <w:sz w:val="28"/>
        </w:rPr>
        <w:t xml:space="preserve">         </w:t>
      </w:r>
      <w:r w:rsidRPr="008166DC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8166DC">
        <w:rPr>
          <w:rFonts w:ascii="Times New Roman" w:hAnsi="Times New Roman" w:cs="Times New Roman"/>
          <w:sz w:val="28"/>
        </w:rPr>
        <w:t>Глебовское</w:t>
      </w:r>
      <w:proofErr w:type="spellEnd"/>
      <w:r w:rsidRPr="008166DC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8166DC">
        <w:rPr>
          <w:rFonts w:ascii="Times New Roman" w:hAnsi="Times New Roman" w:cs="Times New Roman"/>
          <w:sz w:val="28"/>
        </w:rPr>
        <w:t>Гнездилово</w:t>
      </w:r>
      <w:proofErr w:type="spellEnd"/>
      <w:r w:rsidRPr="008166DC">
        <w:rPr>
          <w:rFonts w:ascii="Times New Roman" w:hAnsi="Times New Roman" w:cs="Times New Roman"/>
          <w:sz w:val="28"/>
        </w:rPr>
        <w:t xml:space="preserve"> и т.д. </w:t>
      </w:r>
      <w:proofErr w:type="gramEnd"/>
    </w:p>
    <w:p w14:paraId="31CBAB74" w14:textId="77777777" w:rsidR="008166DC" w:rsidRPr="008166DC" w:rsidRDefault="008166DC" w:rsidP="0081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6DC">
        <w:rPr>
          <w:rFonts w:ascii="Times New Roman" w:hAnsi="Times New Roman" w:cs="Times New Roman"/>
          <w:sz w:val="28"/>
        </w:rPr>
        <w:t xml:space="preserve">Земли населенных пунктов – это земли, которые используются и предназначаются для застройки и развития населенных пунктов. Границы населенных пунктов отделяют их от земель иных категорий. </w:t>
      </w:r>
    </w:p>
    <w:p w14:paraId="6D7D42B3" w14:textId="77777777" w:rsidR="008166DC" w:rsidRPr="008166DC" w:rsidRDefault="008166DC" w:rsidP="0081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6DC">
        <w:rPr>
          <w:rFonts w:ascii="Times New Roman" w:hAnsi="Times New Roman" w:cs="Times New Roman"/>
          <w:sz w:val="28"/>
        </w:rPr>
        <w:t>Границы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14:paraId="7974CAC1" w14:textId="77777777" w:rsidR="008166DC" w:rsidRPr="008166DC" w:rsidRDefault="008166DC" w:rsidP="0081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6DC">
        <w:rPr>
          <w:rFonts w:ascii="Times New Roman" w:hAnsi="Times New Roman" w:cs="Times New Roman"/>
          <w:sz w:val="28"/>
        </w:rPr>
        <w:t xml:space="preserve">Установление границ населенных пунктов осуществляется с целью передачи земель в ведение муниципального образования и обеспечения органам власти возможности осуществлять свои полномочия в области регулирования земельных отношений. </w:t>
      </w:r>
    </w:p>
    <w:p w14:paraId="10934687" w14:textId="77777777" w:rsidR="008166DC" w:rsidRPr="008166DC" w:rsidRDefault="008166DC" w:rsidP="0081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6DC">
        <w:rPr>
          <w:rFonts w:ascii="Times New Roman" w:hAnsi="Times New Roman" w:cs="Times New Roman"/>
          <w:sz w:val="28"/>
        </w:rPr>
        <w:t>Решение об установлении или изменении границ населенных пунктов принимают органы местного самоуправления.</w:t>
      </w:r>
    </w:p>
    <w:p w14:paraId="7D05589E" w14:textId="77777777" w:rsidR="008166DC" w:rsidRPr="008166DC" w:rsidRDefault="008166DC" w:rsidP="0081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6DC">
        <w:rPr>
          <w:rFonts w:ascii="Times New Roman" w:hAnsi="Times New Roman" w:cs="Times New Roman"/>
          <w:sz w:val="28"/>
        </w:rPr>
        <w:t xml:space="preserve">Внесение в ЕГРН сведений о границах населенных пунктов осуществляется в порядке межведомственного взаимодействия. </w:t>
      </w:r>
    </w:p>
    <w:p w14:paraId="5125B2B6" w14:textId="77777777" w:rsidR="008166DC" w:rsidRPr="008166DC" w:rsidRDefault="008166DC" w:rsidP="0081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6DC">
        <w:rPr>
          <w:rFonts w:ascii="Times New Roman" w:hAnsi="Times New Roman" w:cs="Times New Roman"/>
          <w:sz w:val="28"/>
        </w:rPr>
        <w:t xml:space="preserve">Директор Кадастровой палаты по Владимирской области Александр </w:t>
      </w:r>
      <w:proofErr w:type="spellStart"/>
      <w:r w:rsidRPr="008166DC">
        <w:rPr>
          <w:rFonts w:ascii="Times New Roman" w:hAnsi="Times New Roman" w:cs="Times New Roman"/>
          <w:sz w:val="28"/>
        </w:rPr>
        <w:t>Шатохин</w:t>
      </w:r>
      <w:proofErr w:type="spellEnd"/>
      <w:r w:rsidRPr="008166DC">
        <w:rPr>
          <w:rFonts w:ascii="Times New Roman" w:hAnsi="Times New Roman" w:cs="Times New Roman"/>
          <w:sz w:val="28"/>
        </w:rPr>
        <w:t xml:space="preserve"> отмечает: «Наличие в ЕГРН сведений о границах административно-территориальных образований является гарантом соблюдения требований законодательства при проведении кадастрового учета, что повышает защищенность имущественных прав юридических лиц и граждан».</w:t>
      </w:r>
    </w:p>
    <w:p w14:paraId="2E45E023" w14:textId="71F44711" w:rsidR="008166DC" w:rsidRPr="008166DC" w:rsidRDefault="008166DC" w:rsidP="0081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6DC">
        <w:rPr>
          <w:rFonts w:ascii="Times New Roman" w:hAnsi="Times New Roman" w:cs="Times New Roman"/>
          <w:sz w:val="28"/>
        </w:rPr>
        <w:t xml:space="preserve">В развитие проекта по наполнению ЕГРН необходимыми сведениями в регионах утверждены «дорожные карты», </w:t>
      </w:r>
      <w:bookmarkStart w:id="0" w:name="_GoBack"/>
      <w:bookmarkEnd w:id="0"/>
      <w:r w:rsidR="00593E95" w:rsidRPr="008166DC">
        <w:rPr>
          <w:rFonts w:ascii="Times New Roman" w:hAnsi="Times New Roman" w:cs="Times New Roman"/>
          <w:sz w:val="28"/>
        </w:rPr>
        <w:t>мероприятия,</w:t>
      </w:r>
      <w:r w:rsidRPr="008166DC">
        <w:rPr>
          <w:rFonts w:ascii="Times New Roman" w:hAnsi="Times New Roman" w:cs="Times New Roman"/>
          <w:sz w:val="28"/>
        </w:rPr>
        <w:t xml:space="preserve"> по реализации которых проводятся в соответствии с основными положениями методических рекомендаций, подготовленных центральным аппаратом </w:t>
      </w:r>
      <w:proofErr w:type="spellStart"/>
      <w:r w:rsidRPr="008166DC">
        <w:rPr>
          <w:rFonts w:ascii="Times New Roman" w:hAnsi="Times New Roman" w:cs="Times New Roman"/>
          <w:sz w:val="28"/>
        </w:rPr>
        <w:t>Росреестра</w:t>
      </w:r>
      <w:proofErr w:type="spellEnd"/>
      <w:r w:rsidRPr="008166DC">
        <w:rPr>
          <w:rFonts w:ascii="Times New Roman" w:hAnsi="Times New Roman" w:cs="Times New Roman"/>
          <w:sz w:val="28"/>
        </w:rPr>
        <w:t xml:space="preserve">, и предполагают совместную масштабную работу </w:t>
      </w:r>
      <w:proofErr w:type="spellStart"/>
      <w:r w:rsidRPr="008166DC">
        <w:rPr>
          <w:rFonts w:ascii="Times New Roman" w:hAnsi="Times New Roman" w:cs="Times New Roman"/>
          <w:sz w:val="28"/>
        </w:rPr>
        <w:t>Росреестра</w:t>
      </w:r>
      <w:proofErr w:type="spellEnd"/>
      <w:r w:rsidRPr="008166DC">
        <w:rPr>
          <w:rFonts w:ascii="Times New Roman" w:hAnsi="Times New Roman" w:cs="Times New Roman"/>
          <w:sz w:val="28"/>
        </w:rPr>
        <w:t xml:space="preserve">, органов исполнительной власти и местного самоуправления. </w:t>
      </w:r>
    </w:p>
    <w:p w14:paraId="49B46765" w14:textId="77777777" w:rsidR="008166DC" w:rsidRDefault="008166DC" w:rsidP="008166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6DC">
        <w:rPr>
          <w:rFonts w:ascii="Times New Roman" w:hAnsi="Times New Roman" w:cs="Times New Roman"/>
          <w:sz w:val="28"/>
        </w:rPr>
        <w:lastRenderedPageBreak/>
        <w:t xml:space="preserve"> «Реализация комплексного плана по наполнению ЕГРН полными и точными сведениями имеет большое значение. Качество и полнота данных ЕГРН способствуют повышению инвестиционной и экономической привлекательности региона», - обращает внимание руководитель Управления </w:t>
      </w:r>
      <w:proofErr w:type="spellStart"/>
      <w:r w:rsidRPr="008166DC">
        <w:rPr>
          <w:rFonts w:ascii="Times New Roman" w:hAnsi="Times New Roman" w:cs="Times New Roman"/>
          <w:sz w:val="28"/>
        </w:rPr>
        <w:t>Росреестра</w:t>
      </w:r>
      <w:proofErr w:type="spellEnd"/>
      <w:r w:rsidRPr="008166DC">
        <w:rPr>
          <w:rFonts w:ascii="Times New Roman" w:hAnsi="Times New Roman" w:cs="Times New Roman"/>
          <w:sz w:val="28"/>
        </w:rPr>
        <w:t xml:space="preserve"> по Владимирской области Алексей </w:t>
      </w:r>
      <w:proofErr w:type="spellStart"/>
      <w:r w:rsidRPr="008166DC">
        <w:rPr>
          <w:rFonts w:ascii="Times New Roman" w:hAnsi="Times New Roman" w:cs="Times New Roman"/>
          <w:sz w:val="28"/>
        </w:rPr>
        <w:t>Сарыгин</w:t>
      </w:r>
      <w:proofErr w:type="spellEnd"/>
      <w:r w:rsidRPr="008166DC">
        <w:rPr>
          <w:rFonts w:ascii="Times New Roman" w:hAnsi="Times New Roman" w:cs="Times New Roman"/>
          <w:sz w:val="28"/>
        </w:rPr>
        <w:t>.</w:t>
      </w:r>
    </w:p>
    <w:p w14:paraId="6B6EF563" w14:textId="77777777" w:rsidR="008166DC" w:rsidRPr="008166DC" w:rsidRDefault="008166DC" w:rsidP="008166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EF6EE0" w14:textId="77777777" w:rsidR="008166DC" w:rsidRPr="008166DC" w:rsidRDefault="008166DC" w:rsidP="008166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пресс-службой </w:t>
      </w:r>
    </w:p>
    <w:p w14:paraId="047D5168" w14:textId="77777777" w:rsidR="008166DC" w:rsidRPr="008166DC" w:rsidRDefault="008166DC" w:rsidP="008166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Управления </w:t>
      </w:r>
      <w:proofErr w:type="spellStart"/>
      <w:r w:rsidRPr="00816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Росреестра</w:t>
      </w:r>
      <w:proofErr w:type="spellEnd"/>
      <w:r w:rsidRPr="00816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Кадастровой палаты</w:t>
      </w:r>
    </w:p>
    <w:p w14:paraId="56A8C7F0" w14:textId="77777777" w:rsidR="008166DC" w:rsidRPr="00775466" w:rsidRDefault="008166DC" w:rsidP="008166DC">
      <w:pPr>
        <w:spacing w:line="240" w:lineRule="auto"/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816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56B8D8BA" w14:textId="77777777" w:rsidR="008166DC" w:rsidRDefault="008166DC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0971397C" w14:textId="77777777" w:rsidR="008166DC" w:rsidRPr="00593E95" w:rsidRDefault="008166DC" w:rsidP="00593E95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93E95">
        <w:rPr>
          <w:rFonts w:ascii="Segoe UI" w:eastAsia="Calibri" w:hAnsi="Segoe UI" w:cs="Segoe UI"/>
          <w:sz w:val="18"/>
          <w:szCs w:val="18"/>
          <w:lang w:eastAsia="en-US"/>
        </w:rPr>
        <w:t>Филиал ФГБУ «ФКП Росреестра» по Владимирской области</w:t>
      </w:r>
    </w:p>
    <w:p w14:paraId="57B6FB20" w14:textId="77777777" w:rsidR="008166DC" w:rsidRPr="00593E95" w:rsidRDefault="008166DC" w:rsidP="00593E95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93E95">
        <w:rPr>
          <w:rFonts w:ascii="Segoe UI" w:eastAsia="Calibri" w:hAnsi="Segoe UI" w:cs="Segoe UI"/>
          <w:sz w:val="18"/>
          <w:szCs w:val="18"/>
          <w:lang w:eastAsia="en-US"/>
        </w:rPr>
        <w:t>г. Владимир, ул. Луначарского, д. 13А</w:t>
      </w:r>
    </w:p>
    <w:p w14:paraId="21CCD37E" w14:textId="77777777" w:rsidR="008166DC" w:rsidRPr="00593E95" w:rsidRDefault="008166DC" w:rsidP="00593E95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93E95">
        <w:rPr>
          <w:rFonts w:ascii="Segoe UI" w:eastAsia="Calibri" w:hAnsi="Segoe UI" w:cs="Segoe UI"/>
          <w:sz w:val="18"/>
          <w:szCs w:val="18"/>
          <w:lang w:eastAsia="en-US"/>
        </w:rPr>
        <w:t>Отдел контроля и анализа деятельности</w:t>
      </w:r>
    </w:p>
    <w:p w14:paraId="49DA4C95" w14:textId="77777777" w:rsidR="008166DC" w:rsidRPr="007E0FCD" w:rsidRDefault="008166DC" w:rsidP="008166DC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14:paraId="1B6193D6" w14:textId="77777777" w:rsidR="008166DC" w:rsidRPr="00430E6D" w:rsidRDefault="008166DC" w:rsidP="00F96508">
      <w:pPr>
        <w:pStyle w:val="ad"/>
        <w:spacing w:after="0"/>
      </w:pPr>
    </w:p>
    <w:sectPr w:rsidR="008166DC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436A9"/>
    <w:rsid w:val="00151491"/>
    <w:rsid w:val="00152677"/>
    <w:rsid w:val="0019523E"/>
    <w:rsid w:val="001D172B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3E95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166DC"/>
    <w:rsid w:val="0084655B"/>
    <w:rsid w:val="008B315C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24</cp:revision>
  <cp:lastPrinted>2021-04-20T16:11:00Z</cp:lastPrinted>
  <dcterms:created xsi:type="dcterms:W3CDTF">2022-06-23T07:13:00Z</dcterms:created>
  <dcterms:modified xsi:type="dcterms:W3CDTF">2022-11-25T07:36:00Z</dcterms:modified>
</cp:coreProperties>
</file>